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E92" w:rsidRPr="00FF3E92" w:rsidRDefault="00FF3E92" w:rsidP="00FF3E92">
      <w:pPr>
        <w:tabs>
          <w:tab w:val="left" w:pos="1752"/>
          <w:tab w:val="center" w:pos="4535"/>
        </w:tabs>
        <w:suppressAutoHyphens/>
        <w:spacing w:after="0" w:line="240" w:lineRule="auto"/>
        <w:rPr>
          <w:rFonts w:eastAsia="Times New Roman" w:cstheme="minorHAnsi"/>
          <w:b/>
          <w:spacing w:val="20"/>
          <w:sz w:val="36"/>
          <w:szCs w:val="40"/>
          <w:lang w:eastAsia="ar-SA"/>
        </w:rPr>
      </w:pPr>
      <w:r w:rsidRPr="00F73652">
        <w:rPr>
          <w:b/>
          <w:u w:val="single"/>
        </w:rPr>
        <w:t xml:space="preserve">Príloha č. </w:t>
      </w:r>
      <w:r w:rsidR="00B74379">
        <w:rPr>
          <w:b/>
          <w:u w:val="single"/>
        </w:rPr>
        <w:t>3</w:t>
      </w:r>
      <w:r>
        <w:rPr>
          <w:u w:val="single"/>
        </w:rPr>
        <w:t xml:space="preserve">  -  </w:t>
      </w:r>
      <w:r w:rsidRPr="002A5350">
        <w:rPr>
          <w:u w:val="single"/>
        </w:rPr>
        <w:t>Návrh na plnenie kritéria</w:t>
      </w:r>
      <w:r>
        <w:rPr>
          <w:u w:val="single"/>
        </w:rPr>
        <w:t xml:space="preserve">           </w:t>
      </w:r>
      <w:r w:rsidRPr="002A5350">
        <w:rPr>
          <w:u w:val="single"/>
        </w:rPr>
        <w:t xml:space="preserve"> </w:t>
      </w:r>
      <w:r w:rsidRPr="007421F8">
        <w:rPr>
          <w:rFonts w:eastAsia="Times New Roman" w:cs="Calibri"/>
          <w:i/>
          <w:sz w:val="20"/>
          <w:u w:val="single"/>
          <w:lang w:eastAsia="ar-SA"/>
        </w:rPr>
        <w:t>(Vyplnený formulár predkladá uchádzač vo svojej ponuke)</w:t>
      </w:r>
    </w:p>
    <w:p w:rsidR="00FF3E92" w:rsidRDefault="00FF3E92" w:rsidP="0007733B">
      <w:pPr>
        <w:tabs>
          <w:tab w:val="left" w:pos="1752"/>
          <w:tab w:val="center" w:pos="4535"/>
        </w:tabs>
        <w:suppressAutoHyphens/>
        <w:spacing w:after="0" w:line="240" w:lineRule="auto"/>
        <w:rPr>
          <w:rFonts w:eastAsia="Times New Roman" w:cstheme="minorHAnsi"/>
          <w:b/>
          <w:spacing w:val="20"/>
          <w:sz w:val="36"/>
          <w:szCs w:val="40"/>
          <w:lang w:eastAsia="ar-SA"/>
        </w:rPr>
      </w:pPr>
    </w:p>
    <w:p w:rsidR="00F55C64" w:rsidRPr="00F55C64" w:rsidRDefault="00F55C64" w:rsidP="00FF3E92">
      <w:pPr>
        <w:tabs>
          <w:tab w:val="left" w:pos="1752"/>
          <w:tab w:val="center" w:pos="4535"/>
        </w:tabs>
        <w:suppressAutoHyphens/>
        <w:spacing w:after="240" w:line="240" w:lineRule="auto"/>
        <w:jc w:val="center"/>
        <w:rPr>
          <w:rFonts w:eastAsia="Times New Roman" w:cstheme="minorHAnsi"/>
          <w:b/>
          <w:spacing w:val="20"/>
          <w:sz w:val="36"/>
          <w:szCs w:val="40"/>
          <w:lang w:eastAsia="ar-SA"/>
        </w:rPr>
      </w:pPr>
      <w:r w:rsidRPr="009A71DB">
        <w:rPr>
          <w:rFonts w:eastAsia="Times New Roman" w:cstheme="minorHAnsi"/>
          <w:b/>
          <w:spacing w:val="20"/>
          <w:sz w:val="32"/>
          <w:szCs w:val="40"/>
          <w:lang w:eastAsia="ar-SA"/>
        </w:rPr>
        <w:t xml:space="preserve">Návrh na </w:t>
      </w:r>
      <w:bookmarkStart w:id="0" w:name="_GoBack"/>
      <w:bookmarkEnd w:id="0"/>
      <w:r w:rsidRPr="009A71DB">
        <w:rPr>
          <w:rFonts w:eastAsia="Times New Roman" w:cstheme="minorHAnsi"/>
          <w:b/>
          <w:spacing w:val="20"/>
          <w:sz w:val="32"/>
          <w:szCs w:val="40"/>
          <w:lang w:eastAsia="ar-SA"/>
        </w:rPr>
        <w:t>plnenie kritéri</w:t>
      </w:r>
      <w:r w:rsidR="00F73652" w:rsidRPr="009A71DB">
        <w:rPr>
          <w:rFonts w:eastAsia="Times New Roman" w:cstheme="minorHAnsi"/>
          <w:b/>
          <w:spacing w:val="20"/>
          <w:sz w:val="32"/>
          <w:szCs w:val="40"/>
          <w:lang w:eastAsia="ar-SA"/>
        </w:rPr>
        <w:t>a</w:t>
      </w:r>
    </w:p>
    <w:p w:rsidR="00F55C64" w:rsidRPr="002F299D" w:rsidRDefault="002F299D" w:rsidP="00F55C64">
      <w:pPr>
        <w:shd w:val="clear" w:color="auto" w:fill="DEEAF6" w:themeFill="accent1" w:themeFillTint="33"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8"/>
          <w:szCs w:val="24"/>
          <w:lang w:eastAsia="ar-SA"/>
        </w:rPr>
      </w:pPr>
      <w:r w:rsidRPr="002F299D">
        <w:rPr>
          <w:rFonts w:ascii="Calibri" w:eastAsia="Calibri" w:hAnsi="Calibri" w:cs="Calibri"/>
          <w:b/>
          <w:bCs/>
          <w:sz w:val="20"/>
          <w:szCs w:val="20"/>
        </w:rPr>
        <w:t>„</w:t>
      </w:r>
      <w:r w:rsidRPr="002F299D">
        <w:rPr>
          <w:rFonts w:ascii="Calibri" w:eastAsia="Calibri" w:hAnsi="Calibri" w:cs="Calibri"/>
          <w:b/>
          <w:bCs/>
          <w:szCs w:val="20"/>
        </w:rPr>
        <w:t>Vypracovanie  projektovej  dokumentácie   pre  územné konanie   v  stupni  pre stavebné povolenie  a  realizáciu stavby  –  „Cyklochodník pri Drázuse“</w:t>
      </w:r>
    </w:p>
    <w:p w:rsidR="00F55C64" w:rsidRPr="00F55C64" w:rsidRDefault="00F55C64" w:rsidP="00F55C64">
      <w:pPr>
        <w:shd w:val="clear" w:color="auto" w:fill="DEEAF6" w:themeFill="accent1" w:themeFillTint="33"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bCs/>
          <w:color w:val="7F7F7F"/>
          <w:kern w:val="36"/>
          <w:lang w:eastAsia="sk-SK"/>
        </w:rPr>
      </w:pPr>
      <w:r w:rsidRPr="0007733B">
        <w:rPr>
          <w:rFonts w:eastAsia="Times New Roman" w:cstheme="minorHAnsi"/>
          <w:bCs/>
          <w:lang w:eastAsia="sk-SK"/>
        </w:rPr>
        <w:t xml:space="preserve"> </w:t>
      </w:r>
      <w:r w:rsidR="00CF5728" w:rsidRPr="002F299D">
        <w:rPr>
          <w:rFonts w:eastAsia="Times New Roman" w:cstheme="minorHAnsi"/>
          <w:bCs/>
          <w:sz w:val="20"/>
          <w:lang w:eastAsia="sk-SK"/>
        </w:rPr>
        <w:t>služby</w:t>
      </w:r>
      <w:r w:rsidR="0007733B" w:rsidRPr="002F299D">
        <w:rPr>
          <w:rFonts w:eastAsia="Times New Roman" w:cstheme="minorHAnsi"/>
          <w:b/>
          <w:bCs/>
          <w:sz w:val="20"/>
          <w:lang w:eastAsia="sk-SK"/>
        </w:rPr>
        <w:t xml:space="preserve"> </w:t>
      </w:r>
      <w:r w:rsidRPr="002F299D">
        <w:rPr>
          <w:rFonts w:eastAsia="Times New Roman" w:cstheme="minorHAnsi"/>
          <w:bCs/>
          <w:sz w:val="20"/>
          <w:lang w:eastAsia="sk-SK"/>
        </w:rPr>
        <w:t xml:space="preserve">– </w:t>
      </w:r>
      <w:r w:rsidR="002F299D" w:rsidRPr="002F299D">
        <w:rPr>
          <w:rFonts w:eastAsia="Times New Roman" w:cstheme="minorHAnsi"/>
          <w:bCs/>
          <w:sz w:val="20"/>
          <w:lang w:eastAsia="sk-SK"/>
        </w:rPr>
        <w:t>zistenie PHZ</w:t>
      </w:r>
      <w:r w:rsidRPr="002F299D">
        <w:rPr>
          <w:rFonts w:eastAsia="Times New Roman" w:cstheme="minorHAnsi"/>
          <w:b/>
          <w:bCs/>
          <w:sz w:val="20"/>
          <w:lang w:eastAsia="sk-SK"/>
        </w:rPr>
        <w:t xml:space="preserve">            </w:t>
      </w:r>
    </w:p>
    <w:tbl>
      <w:tblPr>
        <w:tblStyle w:val="TableNormal"/>
        <w:tblW w:w="9060" w:type="dxa"/>
        <w:tblInd w:w="6" w:type="dxa"/>
        <w:tblLayout w:type="fixed"/>
        <w:tblLook w:val="01E0" w:firstRow="1" w:lastRow="1" w:firstColumn="1" w:lastColumn="1" w:noHBand="0" w:noVBand="0"/>
      </w:tblPr>
      <w:tblGrid>
        <w:gridCol w:w="4241"/>
        <w:gridCol w:w="4819"/>
      </w:tblGrid>
      <w:tr w:rsidR="002F299D" w:rsidRPr="0007733B" w:rsidTr="002F299D">
        <w:trPr>
          <w:trHeight w:val="450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55C64">
            <w:pPr>
              <w:spacing w:line="226" w:lineRule="exact"/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Obchodné</w:t>
            </w:r>
            <w:r w:rsidRPr="0007733B">
              <w:rPr>
                <w:rFonts w:eastAsia="Calibri" w:cstheme="minorHAnsi"/>
                <w:spacing w:val="-13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meno</w:t>
            </w:r>
            <w:r w:rsidRPr="0007733B">
              <w:rPr>
                <w:rFonts w:eastAsia="Calibri" w:cstheme="minorHAnsi"/>
                <w:spacing w:val="-12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uchádzača</w:t>
            </w:r>
          </w:p>
          <w:p w:rsidR="002F299D" w:rsidRPr="00FF3E92" w:rsidRDefault="002F299D" w:rsidP="00FF3E92">
            <w:pPr>
              <w:spacing w:line="184" w:lineRule="exact"/>
              <w:ind w:left="102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07733B">
              <w:rPr>
                <w:rFonts w:eastAsia="Calibri" w:cstheme="minorHAnsi"/>
                <w:spacing w:val="-1"/>
                <w:sz w:val="20"/>
                <w:szCs w:val="20"/>
                <w:lang w:val="sk-SK"/>
              </w:rPr>
              <w:t>(obchodné</w:t>
            </w:r>
            <w:r w:rsidRPr="0007733B">
              <w:rPr>
                <w:rFonts w:eastAsia="Calibri" w:cstheme="minorHAnsi"/>
                <w:spacing w:val="-2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meno</w:t>
            </w:r>
            <w:r w:rsidRPr="0007733B">
              <w:rPr>
                <w:rFonts w:eastAsia="Calibri" w:cstheme="min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pacing w:val="-2"/>
                <w:sz w:val="20"/>
                <w:szCs w:val="20"/>
                <w:lang w:val="sk-SK"/>
              </w:rPr>
              <w:t>uvádzať</w:t>
            </w:r>
            <w:r w:rsidRPr="0007733B">
              <w:rPr>
                <w:rFonts w:eastAsia="Calibri" w:cstheme="minorHAnsi"/>
                <w:spacing w:val="1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pacing w:val="-1"/>
                <w:sz w:val="20"/>
                <w:szCs w:val="20"/>
                <w:lang w:val="sk-SK"/>
              </w:rPr>
              <w:t>rovnako</w:t>
            </w:r>
            <w:r w:rsidRPr="0007733B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07733B">
              <w:rPr>
                <w:rFonts w:eastAsia="Calibri" w:cstheme="minorHAnsi"/>
                <w:spacing w:val="-1"/>
                <w:sz w:val="20"/>
                <w:szCs w:val="20"/>
              </w:rPr>
              <w:t>vo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pacing w:val="-1"/>
                <w:sz w:val="20"/>
                <w:szCs w:val="20"/>
                <w:lang w:val="sk-SK"/>
              </w:rPr>
              <w:t>všetkých</w:t>
            </w:r>
            <w:r w:rsidRPr="0007733B">
              <w:rPr>
                <w:rFonts w:eastAsia="Calibri" w:cstheme="minorHAnsi"/>
                <w:spacing w:val="-3"/>
                <w:sz w:val="20"/>
                <w:szCs w:val="20"/>
                <w:lang w:val="sk-SK"/>
              </w:rPr>
              <w:t xml:space="preserve"> dokumentoch</w:t>
            </w:r>
            <w:r w:rsidRPr="0007733B">
              <w:rPr>
                <w:rFonts w:eastAsia="Calibri" w:cstheme="minorHAnsi"/>
                <w:spacing w:val="-1"/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55C64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2F299D" w:rsidRPr="0007733B" w:rsidTr="002F299D">
        <w:trPr>
          <w:trHeight w:val="602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55C64">
            <w:pPr>
              <w:spacing w:line="226" w:lineRule="exact"/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pacing w:val="-1"/>
                <w:sz w:val="20"/>
                <w:szCs w:val="20"/>
                <w:lang w:val="sk-SK"/>
              </w:rPr>
              <w:t>Sídlo</w:t>
            </w:r>
            <w:r w:rsidRPr="0007733B">
              <w:rPr>
                <w:rFonts w:eastAsia="Calibri" w:cstheme="minorHAnsi"/>
                <w:spacing w:val="-16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uchádzača Sídlo uchádzača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55C64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2F299D" w:rsidRPr="0007733B" w:rsidTr="002F299D">
        <w:trPr>
          <w:trHeight w:val="514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73652">
            <w:pPr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z w:val="20"/>
                <w:szCs w:val="20"/>
              </w:rPr>
              <w:t>IČO: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73652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2F299D" w:rsidRPr="0007733B" w:rsidTr="002F299D">
        <w:trPr>
          <w:trHeight w:val="564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73652">
            <w:pPr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z w:val="20"/>
                <w:szCs w:val="20"/>
              </w:rPr>
              <w:t>DIČ: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73652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2F299D" w:rsidRPr="0007733B" w:rsidTr="002F299D">
        <w:trPr>
          <w:trHeight w:val="544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55C64">
            <w:pPr>
              <w:spacing w:line="226" w:lineRule="exact"/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z w:val="20"/>
                <w:szCs w:val="20"/>
              </w:rPr>
              <w:t>IČ</w:t>
            </w:r>
            <w:r w:rsidRPr="0007733B">
              <w:rPr>
                <w:rFonts w:eastAsia="Calibri" w:cstheme="minorHAnsi"/>
                <w:spacing w:val="-8"/>
                <w:sz w:val="20"/>
                <w:szCs w:val="20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</w:rPr>
              <w:t>DPH: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55C64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2F299D" w:rsidRPr="0007733B" w:rsidTr="002F299D">
        <w:trPr>
          <w:trHeight w:val="566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55C64">
            <w:pPr>
              <w:spacing w:line="226" w:lineRule="exact"/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Štatutárny</w:t>
            </w:r>
            <w:r w:rsidRPr="0007733B">
              <w:rPr>
                <w:rFonts w:eastAsia="Calibri" w:cstheme="minorHAnsi"/>
                <w:spacing w:val="-16"/>
                <w:sz w:val="20"/>
                <w:szCs w:val="20"/>
                <w:lang w:val="sk-SK"/>
              </w:rPr>
              <w:t xml:space="preserve"> zástupca</w:t>
            </w:r>
            <w:r w:rsidRPr="0007733B">
              <w:rPr>
                <w:rFonts w:eastAsia="Calibri" w:cstheme="minorHAnsi"/>
                <w:spacing w:val="-16"/>
                <w:sz w:val="20"/>
                <w:szCs w:val="20"/>
              </w:rPr>
              <w:t xml:space="preserve"> </w:t>
            </w:r>
            <w:r w:rsidRPr="0007733B">
              <w:rPr>
                <w:rFonts w:eastAsia="Calibri" w:cstheme="minorHAnsi"/>
                <w:spacing w:val="-15"/>
                <w:sz w:val="20"/>
                <w:szCs w:val="20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uchádzača</w:t>
            </w:r>
            <w:r w:rsidRPr="0007733B">
              <w:rPr>
                <w:rFonts w:eastAsia="Calibri" w:cstheme="minorHAnsi"/>
                <w:sz w:val="20"/>
                <w:szCs w:val="20"/>
              </w:rPr>
              <w:t>: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55C64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2F299D" w:rsidRPr="0007733B" w:rsidTr="002F299D">
        <w:trPr>
          <w:trHeight w:val="460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55C64">
            <w:pPr>
              <w:spacing w:line="226" w:lineRule="exact"/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Kontaktná</w:t>
            </w:r>
            <w:r w:rsidRPr="0007733B">
              <w:rPr>
                <w:rFonts w:eastAsia="Calibri" w:cstheme="min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osoba</w:t>
            </w:r>
            <w:r w:rsidRPr="0007733B">
              <w:rPr>
                <w:rFonts w:eastAsia="Calibri" w:cstheme="min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uchádzača</w:t>
            </w:r>
            <w:r w:rsidRPr="0007733B">
              <w:rPr>
                <w:rFonts w:eastAsia="Calibri" w:cstheme="minorHAnsi"/>
                <w:spacing w:val="-8"/>
                <w:sz w:val="20"/>
                <w:szCs w:val="20"/>
              </w:rPr>
              <w:t xml:space="preserve"> </w:t>
            </w:r>
            <w:r w:rsidRPr="0007733B">
              <w:rPr>
                <w:rFonts w:eastAsia="Calibri" w:cstheme="minorHAnsi"/>
                <w:spacing w:val="-1"/>
                <w:sz w:val="20"/>
                <w:szCs w:val="20"/>
              </w:rPr>
              <w:t>pre</w:t>
            </w:r>
            <w:r w:rsidRPr="0007733B">
              <w:rPr>
                <w:rFonts w:eastAsia="Calibri" w:cstheme="min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tento</w:t>
            </w:r>
            <w:r w:rsidRPr="0007733B">
              <w:rPr>
                <w:rFonts w:eastAsia="Calibri" w:cstheme="minorHAnsi"/>
                <w:spacing w:val="-6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postup</w:t>
            </w:r>
            <w:r w:rsidRPr="0007733B">
              <w:rPr>
                <w:rFonts w:eastAsia="Calibri" w:cstheme="minorHAnsi"/>
                <w:spacing w:val="-6"/>
                <w:sz w:val="20"/>
                <w:szCs w:val="20"/>
              </w:rPr>
              <w:t xml:space="preserve"> </w:t>
            </w:r>
            <w:r w:rsidRPr="0007733B">
              <w:rPr>
                <w:rFonts w:eastAsia="Calibri" w:cstheme="minorHAnsi"/>
                <w:spacing w:val="-1"/>
                <w:sz w:val="20"/>
                <w:szCs w:val="20"/>
              </w:rPr>
              <w:t>VO: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55C64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2F299D" w:rsidRPr="0007733B" w:rsidTr="002F299D">
        <w:trPr>
          <w:trHeight w:val="587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55C64">
            <w:pPr>
              <w:spacing w:line="229" w:lineRule="exact"/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Telefón</w:t>
            </w:r>
            <w:r w:rsidRPr="0007733B">
              <w:rPr>
                <w:rFonts w:eastAsia="Calibri" w:cstheme="minorHAnsi"/>
                <w:sz w:val="20"/>
                <w:szCs w:val="20"/>
              </w:rPr>
              <w:t>: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55C64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2F299D" w:rsidRPr="0007733B" w:rsidTr="002F299D">
        <w:trPr>
          <w:trHeight w:val="559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55C64">
            <w:pPr>
              <w:spacing w:line="226" w:lineRule="exact"/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z w:val="20"/>
                <w:szCs w:val="20"/>
              </w:rPr>
              <w:t>E-mail: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55C64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2F299D" w:rsidRPr="0007733B" w:rsidTr="002F299D">
        <w:trPr>
          <w:trHeight w:val="508"/>
        </w:trPr>
        <w:tc>
          <w:tcPr>
            <w:tcW w:w="4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 w:themeFill="accent1" w:themeFillTint="33"/>
          </w:tcPr>
          <w:p w:rsidR="002F299D" w:rsidRPr="0007733B" w:rsidRDefault="002F299D" w:rsidP="00F55C64">
            <w:pPr>
              <w:spacing w:line="226" w:lineRule="exact"/>
              <w:ind w:left="102"/>
              <w:rPr>
                <w:rFonts w:eastAsia="Arial" w:cstheme="minorHAnsi"/>
                <w:sz w:val="20"/>
                <w:szCs w:val="20"/>
              </w:rPr>
            </w:pPr>
            <w:r w:rsidRPr="0007733B">
              <w:rPr>
                <w:rFonts w:eastAsia="Calibri" w:cstheme="minorHAnsi"/>
                <w:sz w:val="20"/>
                <w:szCs w:val="20"/>
              </w:rPr>
              <w:t>URL</w:t>
            </w:r>
            <w:r w:rsidRPr="0007733B">
              <w:rPr>
                <w:rFonts w:eastAsia="Calibri" w:cstheme="minorHAnsi"/>
                <w:spacing w:val="-8"/>
                <w:sz w:val="20"/>
                <w:szCs w:val="20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</w:rPr>
              <w:t>.</w:t>
            </w:r>
            <w:r w:rsidRPr="0007733B">
              <w:rPr>
                <w:rFonts w:eastAsia="Calibri" w:cstheme="minorHAnsi"/>
                <w:spacing w:val="-7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internetová</w:t>
            </w:r>
            <w:r w:rsidRPr="0007733B">
              <w:rPr>
                <w:rFonts w:eastAsia="Calibri" w:cstheme="minorHAnsi"/>
                <w:spacing w:val="-8"/>
                <w:sz w:val="20"/>
                <w:szCs w:val="20"/>
                <w:lang w:val="sk-SK"/>
              </w:rPr>
              <w:t xml:space="preserve"> </w:t>
            </w:r>
            <w:r w:rsidRPr="0007733B">
              <w:rPr>
                <w:rFonts w:eastAsia="Calibri" w:cstheme="minorHAnsi"/>
                <w:sz w:val="20"/>
                <w:szCs w:val="20"/>
                <w:lang w:val="sk-SK"/>
              </w:rPr>
              <w:t>adresa</w:t>
            </w:r>
            <w:r w:rsidRPr="0007733B">
              <w:rPr>
                <w:rFonts w:eastAsia="Calibri" w:cstheme="minorHAnsi"/>
                <w:sz w:val="20"/>
                <w:szCs w:val="20"/>
              </w:rPr>
              <w:t>: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299D" w:rsidRPr="0007733B" w:rsidRDefault="002F299D" w:rsidP="00F55C64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F55C64" w:rsidRPr="0007733B" w:rsidRDefault="00F55C64" w:rsidP="00F55C64">
      <w:pPr>
        <w:suppressAutoHyphens/>
        <w:spacing w:after="0" w:line="240" w:lineRule="auto"/>
        <w:rPr>
          <w:rFonts w:eastAsia="Times New Roman" w:cstheme="minorHAnsi"/>
          <w:i/>
          <w:color w:val="333333"/>
          <w:sz w:val="20"/>
          <w:szCs w:val="20"/>
          <w:u w:val="single"/>
          <w:lang w:eastAsia="ar-S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7"/>
        <w:gridCol w:w="896"/>
        <w:gridCol w:w="1981"/>
        <w:gridCol w:w="1981"/>
      </w:tblGrid>
      <w:tr w:rsidR="00FF07EF" w:rsidRPr="0007733B" w:rsidTr="00FF07EF">
        <w:trPr>
          <w:trHeight w:val="437"/>
        </w:trPr>
        <w:tc>
          <w:tcPr>
            <w:tcW w:w="4207" w:type="dxa"/>
            <w:shd w:val="clear" w:color="auto" w:fill="DEEAF6" w:themeFill="accent1" w:themeFillTint="33"/>
            <w:vAlign w:val="center"/>
          </w:tcPr>
          <w:p w:rsidR="00FF07EF" w:rsidRPr="0007733B" w:rsidRDefault="00FF07EF" w:rsidP="00F55C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07733B">
              <w:rPr>
                <w:rFonts w:eastAsia="Times New Roman" w:cstheme="minorHAnsi"/>
                <w:sz w:val="20"/>
                <w:szCs w:val="20"/>
                <w:lang w:eastAsia="ar-SA"/>
              </w:rPr>
              <w:t>Položky</w:t>
            </w:r>
          </w:p>
        </w:tc>
        <w:tc>
          <w:tcPr>
            <w:tcW w:w="896" w:type="dxa"/>
            <w:shd w:val="clear" w:color="auto" w:fill="DEEAF6" w:themeFill="accent1" w:themeFillTint="33"/>
            <w:vAlign w:val="center"/>
          </w:tcPr>
          <w:p w:rsidR="00FF07EF" w:rsidRDefault="00FF07EF" w:rsidP="00FF07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M.J.</w:t>
            </w:r>
          </w:p>
          <w:p w:rsidR="00FF07EF" w:rsidRPr="0007733B" w:rsidRDefault="00FF07EF" w:rsidP="00FF07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ks/paré</w:t>
            </w:r>
          </w:p>
        </w:tc>
        <w:tc>
          <w:tcPr>
            <w:tcW w:w="1981" w:type="dxa"/>
            <w:shd w:val="clear" w:color="auto" w:fill="DEEAF6" w:themeFill="accent1" w:themeFillTint="33"/>
            <w:vAlign w:val="center"/>
          </w:tcPr>
          <w:p w:rsidR="00FF07EF" w:rsidRDefault="00FF07EF" w:rsidP="00FF07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07733B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Celková cena </w:t>
            </w:r>
          </w:p>
          <w:p w:rsidR="00FF07EF" w:rsidRPr="0007733B" w:rsidRDefault="00FF07EF" w:rsidP="00FF07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07733B">
              <w:rPr>
                <w:rFonts w:eastAsia="Times New Roman" w:cstheme="minorHAnsi"/>
                <w:sz w:val="20"/>
                <w:szCs w:val="20"/>
                <w:lang w:eastAsia="ar-SA"/>
              </w:rPr>
              <w:t>v € bez DPH</w:t>
            </w:r>
          </w:p>
        </w:tc>
        <w:tc>
          <w:tcPr>
            <w:tcW w:w="1981" w:type="dxa"/>
            <w:shd w:val="clear" w:color="auto" w:fill="DEEAF6" w:themeFill="accent1" w:themeFillTint="33"/>
            <w:vAlign w:val="center"/>
          </w:tcPr>
          <w:p w:rsidR="00FF07EF" w:rsidRDefault="00FF07EF" w:rsidP="00FF07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07733B">
              <w:rPr>
                <w:rFonts w:eastAsia="Times New Roman" w:cstheme="minorHAnsi"/>
                <w:sz w:val="20"/>
                <w:szCs w:val="20"/>
                <w:lang w:eastAsia="ar-SA"/>
              </w:rPr>
              <w:t>Celková cena</w:t>
            </w:r>
          </w:p>
          <w:p w:rsidR="00FF07EF" w:rsidRPr="0007733B" w:rsidRDefault="00FF07EF" w:rsidP="00FF07E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07733B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v € s DPH</w:t>
            </w:r>
          </w:p>
        </w:tc>
      </w:tr>
      <w:tr w:rsidR="00FF07EF" w:rsidRPr="0007733B" w:rsidTr="007D593F">
        <w:trPr>
          <w:trHeight w:val="446"/>
        </w:trPr>
        <w:tc>
          <w:tcPr>
            <w:tcW w:w="4207" w:type="dxa"/>
            <w:shd w:val="clear" w:color="auto" w:fill="DEEAF6" w:themeFill="accent1" w:themeFillTint="33"/>
            <w:vAlign w:val="center"/>
          </w:tcPr>
          <w:p w:rsidR="00FF07EF" w:rsidRPr="007D593F" w:rsidRDefault="002F299D" w:rsidP="002F299D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2F299D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Vypracovanie projektovej dokumentácie  pre územné konanie v stupni pre stavebné povolenie a realizáciu stavby </w:t>
            </w:r>
          </w:p>
        </w:tc>
        <w:tc>
          <w:tcPr>
            <w:tcW w:w="896" w:type="dxa"/>
            <w:shd w:val="clear" w:color="auto" w:fill="F2F2F2"/>
            <w:vAlign w:val="bottom"/>
          </w:tcPr>
          <w:p w:rsidR="00FF07EF" w:rsidRPr="0007733B" w:rsidRDefault="002F299D" w:rsidP="002F29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981" w:type="dxa"/>
            <w:shd w:val="clear" w:color="auto" w:fill="F2F2F2"/>
            <w:vAlign w:val="center"/>
          </w:tcPr>
          <w:p w:rsidR="00FF07EF" w:rsidRPr="0007733B" w:rsidRDefault="00FF07EF" w:rsidP="00F55C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81" w:type="dxa"/>
            <w:shd w:val="clear" w:color="auto" w:fill="E2EFD9" w:themeFill="accent6" w:themeFillTint="33"/>
          </w:tcPr>
          <w:p w:rsidR="00FF07EF" w:rsidRPr="0007733B" w:rsidRDefault="00FF07EF" w:rsidP="00F55C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F3E92" w:rsidRPr="0007733B" w:rsidTr="007D593F">
        <w:trPr>
          <w:trHeight w:val="446"/>
        </w:trPr>
        <w:tc>
          <w:tcPr>
            <w:tcW w:w="4207" w:type="dxa"/>
            <w:shd w:val="clear" w:color="auto" w:fill="DEEAF6" w:themeFill="accent1" w:themeFillTint="33"/>
            <w:vAlign w:val="center"/>
          </w:tcPr>
          <w:p w:rsidR="00FF3E92" w:rsidRDefault="00FF3E92" w:rsidP="007D593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Autorský dozor</w:t>
            </w:r>
          </w:p>
        </w:tc>
        <w:tc>
          <w:tcPr>
            <w:tcW w:w="896" w:type="dxa"/>
            <w:shd w:val="clear" w:color="auto" w:fill="F2F2F2"/>
            <w:vAlign w:val="bottom"/>
          </w:tcPr>
          <w:p w:rsidR="00FF3E92" w:rsidRDefault="00FF3E92" w:rsidP="007D593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cel.</w:t>
            </w:r>
          </w:p>
        </w:tc>
        <w:tc>
          <w:tcPr>
            <w:tcW w:w="1981" w:type="dxa"/>
            <w:shd w:val="clear" w:color="auto" w:fill="F2F2F2"/>
            <w:vAlign w:val="center"/>
          </w:tcPr>
          <w:p w:rsidR="00FF3E92" w:rsidRPr="0007733B" w:rsidRDefault="00FF3E92" w:rsidP="00F55C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81" w:type="dxa"/>
            <w:shd w:val="clear" w:color="auto" w:fill="E2EFD9" w:themeFill="accent6" w:themeFillTint="33"/>
          </w:tcPr>
          <w:p w:rsidR="00FF3E92" w:rsidRPr="0007733B" w:rsidRDefault="00FF3E92" w:rsidP="00F55C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F3E92" w:rsidRPr="0007733B" w:rsidTr="007D593F">
        <w:trPr>
          <w:trHeight w:val="446"/>
        </w:trPr>
        <w:tc>
          <w:tcPr>
            <w:tcW w:w="4207" w:type="dxa"/>
            <w:shd w:val="clear" w:color="auto" w:fill="DEEAF6" w:themeFill="accent1" w:themeFillTint="33"/>
            <w:vAlign w:val="center"/>
          </w:tcPr>
          <w:p w:rsidR="00FF3E92" w:rsidRDefault="00FF3E92" w:rsidP="007D593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C</w:t>
            </w:r>
            <w:r w:rsidRPr="0007733B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elková cena za predmet zákazky</w:t>
            </w:r>
          </w:p>
        </w:tc>
        <w:tc>
          <w:tcPr>
            <w:tcW w:w="896" w:type="dxa"/>
            <w:shd w:val="clear" w:color="auto" w:fill="F2F2F2"/>
            <w:vAlign w:val="bottom"/>
          </w:tcPr>
          <w:p w:rsidR="00FF3E92" w:rsidRDefault="00FF3E92" w:rsidP="007D593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81" w:type="dxa"/>
            <w:shd w:val="clear" w:color="auto" w:fill="F2F2F2"/>
            <w:vAlign w:val="center"/>
          </w:tcPr>
          <w:p w:rsidR="00FF3E92" w:rsidRPr="0007733B" w:rsidRDefault="00FF3E92" w:rsidP="00F55C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81" w:type="dxa"/>
            <w:shd w:val="clear" w:color="auto" w:fill="E2EFD9" w:themeFill="accent6" w:themeFillTint="33"/>
          </w:tcPr>
          <w:p w:rsidR="00FF3E92" w:rsidRPr="0007733B" w:rsidRDefault="00FF3E92" w:rsidP="00F55C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FF3E92" w:rsidRDefault="00FF3E92" w:rsidP="00F73652">
      <w:pPr>
        <w:suppressAutoHyphens/>
        <w:spacing w:after="120" w:line="240" w:lineRule="auto"/>
        <w:rPr>
          <w:rFonts w:eastAsia="Times New Roman" w:cstheme="minorHAnsi"/>
          <w:b/>
          <w:i/>
          <w:color w:val="333333"/>
          <w:sz w:val="20"/>
          <w:szCs w:val="20"/>
          <w:u w:val="single"/>
          <w:lang w:eastAsia="ar-SA"/>
        </w:rPr>
      </w:pPr>
    </w:p>
    <w:p w:rsidR="00F55C64" w:rsidRPr="00F55C64" w:rsidRDefault="00F55C64" w:rsidP="00FF3E92">
      <w:pPr>
        <w:suppressAutoHyphens/>
        <w:spacing w:after="480" w:line="240" w:lineRule="auto"/>
        <w:rPr>
          <w:rFonts w:eastAsia="Times New Roman" w:cstheme="minorHAnsi"/>
          <w:b/>
          <w:i/>
          <w:color w:val="333333"/>
          <w:sz w:val="20"/>
          <w:szCs w:val="20"/>
          <w:u w:val="single"/>
          <w:lang w:eastAsia="ar-SA"/>
        </w:rPr>
      </w:pPr>
      <w:r w:rsidRPr="00F55C64">
        <w:rPr>
          <w:rFonts w:eastAsia="Times New Roman" w:cstheme="minorHAnsi"/>
          <w:b/>
          <w:i/>
          <w:color w:val="333333"/>
          <w:sz w:val="20"/>
          <w:szCs w:val="20"/>
          <w:u w:val="single"/>
          <w:lang w:eastAsia="ar-SA"/>
        </w:rPr>
        <w:t>PODMIENKY VYHODNOTENIA CENY:</w:t>
      </w:r>
    </w:p>
    <w:p w:rsidR="00F55C64" w:rsidRPr="00F55C64" w:rsidRDefault="00F55C64" w:rsidP="00FF3E92">
      <w:pPr>
        <w:spacing w:after="0" w:line="276" w:lineRule="auto"/>
        <w:contextualSpacing/>
        <w:rPr>
          <w:rFonts w:eastAsia="Calibri" w:cstheme="minorHAnsi"/>
          <w:b/>
          <w:i/>
          <w:color w:val="333333"/>
          <w:sz w:val="20"/>
          <w:szCs w:val="20"/>
        </w:rPr>
      </w:pPr>
      <w:r w:rsidRPr="00F55C64">
        <w:rPr>
          <w:rFonts w:eastAsia="Calibri" w:cstheme="minorHAnsi"/>
          <w:b/>
          <w:i/>
          <w:color w:val="333333"/>
          <w:sz w:val="20"/>
          <w:szCs w:val="20"/>
          <w:u w:val="single"/>
        </w:rPr>
        <w:t xml:space="preserve">Cena </w:t>
      </w:r>
      <w:r w:rsidR="0007733B">
        <w:rPr>
          <w:rFonts w:eastAsia="Calibri" w:cstheme="minorHAnsi"/>
          <w:b/>
          <w:i/>
          <w:color w:val="333333"/>
          <w:sz w:val="20"/>
          <w:szCs w:val="20"/>
          <w:u w:val="single"/>
        </w:rPr>
        <w:t xml:space="preserve">celkom </w:t>
      </w:r>
      <w:r w:rsidRPr="00F55C64">
        <w:rPr>
          <w:rFonts w:eastAsia="Calibri" w:cstheme="minorHAnsi"/>
          <w:b/>
          <w:i/>
          <w:color w:val="333333"/>
          <w:sz w:val="20"/>
          <w:szCs w:val="20"/>
          <w:u w:val="single"/>
        </w:rPr>
        <w:t xml:space="preserve">za predmet zákazky </w:t>
      </w:r>
      <w:r w:rsidR="0007733B">
        <w:rPr>
          <w:rFonts w:eastAsia="Calibri" w:cstheme="minorHAnsi"/>
          <w:b/>
          <w:i/>
          <w:color w:val="333333"/>
          <w:sz w:val="20"/>
          <w:szCs w:val="20"/>
          <w:u w:val="single"/>
        </w:rPr>
        <w:t>v Eur s DPH</w:t>
      </w:r>
    </w:p>
    <w:p w:rsidR="00F73652" w:rsidRPr="00F73652" w:rsidRDefault="00F73652" w:rsidP="0007733B">
      <w:p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i/>
          <w:color w:val="000000"/>
          <w:sz w:val="16"/>
          <w:szCs w:val="16"/>
          <w:lang w:eastAsia="sk-SK"/>
        </w:rPr>
      </w:pPr>
    </w:p>
    <w:p w:rsidR="00F55C64" w:rsidRPr="00F55C64" w:rsidRDefault="00F55C64" w:rsidP="009F6E05">
      <w:pPr>
        <w:numPr>
          <w:ilvl w:val="0"/>
          <w:numId w:val="1"/>
        </w:num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b/>
          <w:bCs/>
          <w:i/>
          <w:color w:val="000000"/>
          <w:sz w:val="16"/>
          <w:szCs w:val="16"/>
          <w:lang w:eastAsia="sk-SK"/>
        </w:rPr>
      </w:pPr>
      <w:r w:rsidRPr="00F55C64">
        <w:rPr>
          <w:rFonts w:eastAsia="Times New Roman" w:cstheme="minorHAnsi"/>
          <w:i/>
          <w:sz w:val="16"/>
          <w:szCs w:val="16"/>
          <w:lang w:eastAsia="sk-SK"/>
        </w:rPr>
        <w:t>Uchádzačom navrhovaná zmluvná cena uvedená v ponuke uchádzača, bude vyjadrená v EURO. Cena musí byť spracovaná v súlade s požiadavkami na predmet zákazky. Cena za predmet zákazky musí byť stanovená podľa zákona NR SR č. 18/1996 Z. z. o cenách v znení neskorších predpisov, vyhlášky MF SR č. 87/1996 Z. z. a musí byť stanovená ako cena maximálna, zahrňujúca aj všetky vedľajšie náklady spojené s dodaním predmetu zákazky.</w:t>
      </w:r>
    </w:p>
    <w:p w:rsidR="00F55C64" w:rsidRPr="00F55C64" w:rsidRDefault="00F55C64" w:rsidP="00FF3E92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rPr>
          <w:rFonts w:eastAsia="Calibri" w:cstheme="minorHAnsi"/>
          <w:i/>
          <w:sz w:val="16"/>
          <w:szCs w:val="16"/>
          <w:u w:val="single"/>
        </w:rPr>
      </w:pPr>
      <w:r w:rsidRPr="00F55C64">
        <w:rPr>
          <w:rFonts w:eastAsia="Calibri" w:cstheme="minorHAnsi"/>
          <w:i/>
          <w:sz w:val="16"/>
          <w:szCs w:val="16"/>
          <w:u w:val="single"/>
        </w:rPr>
        <w:t xml:space="preserve">* ne platca DPH vypĺňa stĺpec cena v EUR bez DPH. </w:t>
      </w:r>
    </w:p>
    <w:p w:rsidR="00F73652" w:rsidRDefault="00F73652" w:rsidP="00F55C64">
      <w:pPr>
        <w:suppressAutoHyphens/>
        <w:spacing w:after="0" w:line="240" w:lineRule="auto"/>
        <w:ind w:left="360"/>
        <w:rPr>
          <w:rFonts w:eastAsia="Times New Roman" w:cstheme="minorHAnsi"/>
          <w:sz w:val="20"/>
          <w:szCs w:val="20"/>
          <w:lang w:eastAsia="ar-SA"/>
        </w:rPr>
      </w:pPr>
    </w:p>
    <w:p w:rsidR="00FF3E92" w:rsidRPr="00FF3E92" w:rsidRDefault="00F55C64" w:rsidP="00FF3E92">
      <w:pPr>
        <w:suppressAutoHyphens/>
        <w:spacing w:after="120" w:line="240" w:lineRule="auto"/>
        <w:ind w:left="360"/>
        <w:jc w:val="both"/>
        <w:rPr>
          <w:rFonts w:eastAsia="Times New Roman" w:cstheme="minorHAnsi"/>
          <w:i/>
          <w:sz w:val="20"/>
          <w:szCs w:val="20"/>
          <w:u w:val="single"/>
          <w:lang w:eastAsia="ar-SA"/>
        </w:rPr>
      </w:pPr>
      <w:r w:rsidRPr="0007733B">
        <w:rPr>
          <w:rFonts w:eastAsia="Times New Roman" w:cstheme="minorHAnsi"/>
          <w:sz w:val="20"/>
          <w:szCs w:val="20"/>
          <w:lang w:eastAsia="ar-SA"/>
        </w:rPr>
        <w:t>Ako štatutárny orgán vyššie uvedeného uchádzača týmto čestne vyhlasujem, že nemáme uložený zákaz účasti vo verejnom obstarávaní potvrdený konečným rozhodnutím v Slovenskej republike alebo v štáte sídla, miesta podnikania alebo obvyklého pobytu podľa § 32 ods. 1 písm. f) zákona č. 343/2015 Z.z. o verejnom obstarávaní a o zmene a doplnení niektorých zákonov.</w:t>
      </w:r>
    </w:p>
    <w:p w:rsidR="00FF3E92" w:rsidRDefault="00FF3E92" w:rsidP="0007733B">
      <w:pPr>
        <w:widowControl w:val="0"/>
        <w:spacing w:after="120" w:line="240" w:lineRule="auto"/>
        <w:ind w:left="360"/>
        <w:jc w:val="both"/>
        <w:rPr>
          <w:rFonts w:eastAsia="Calibri" w:cstheme="minorHAnsi"/>
          <w:sz w:val="20"/>
          <w:szCs w:val="20"/>
        </w:rPr>
      </w:pPr>
    </w:p>
    <w:p w:rsidR="00FF3E92" w:rsidRPr="00FF3E92" w:rsidRDefault="00F55C64" w:rsidP="00FF3E92">
      <w:pPr>
        <w:widowControl w:val="0"/>
        <w:spacing w:after="360" w:line="240" w:lineRule="auto"/>
        <w:ind w:left="360"/>
        <w:jc w:val="both"/>
        <w:rPr>
          <w:rFonts w:eastAsia="Calibri" w:cstheme="minorHAnsi"/>
          <w:sz w:val="20"/>
          <w:szCs w:val="20"/>
        </w:rPr>
      </w:pPr>
      <w:r w:rsidRPr="0007733B">
        <w:rPr>
          <w:rFonts w:eastAsia="Calibri" w:cstheme="minorHAnsi"/>
          <w:sz w:val="20"/>
          <w:szCs w:val="20"/>
        </w:rPr>
        <w:t>Som si vedomý/á toho, že pokiaľ by mnou uvedené informácie neboli pravdivé alebo závažným spôsobom zamlčané, budem čeliť všetkým z toho vyplývajúcim právnym následkom.</w:t>
      </w:r>
    </w:p>
    <w:p w:rsidR="00F55C64" w:rsidRDefault="00F55C64" w:rsidP="00F55C64">
      <w:pPr>
        <w:widowControl w:val="0"/>
        <w:spacing w:after="0" w:line="226" w:lineRule="exact"/>
        <w:ind w:left="720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:rsidR="00D06F85" w:rsidRDefault="00D06F85" w:rsidP="00F55C64">
      <w:pPr>
        <w:widowControl w:val="0"/>
        <w:spacing w:after="0" w:line="226" w:lineRule="exact"/>
        <w:ind w:left="720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:rsidR="00D06F85" w:rsidRDefault="00D06F85" w:rsidP="00F55C64">
      <w:pPr>
        <w:widowControl w:val="0"/>
        <w:spacing w:after="0" w:line="226" w:lineRule="exact"/>
        <w:ind w:left="720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:rsidR="00FF3E92" w:rsidRDefault="00FF3E92" w:rsidP="00F55C64">
      <w:pPr>
        <w:widowControl w:val="0"/>
        <w:spacing w:after="0" w:line="226" w:lineRule="exact"/>
        <w:ind w:left="720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:rsidR="00FF3E92" w:rsidRDefault="00FF3E92" w:rsidP="00F55C64">
      <w:pPr>
        <w:widowControl w:val="0"/>
        <w:spacing w:after="0" w:line="226" w:lineRule="exact"/>
        <w:ind w:left="720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:rsidR="00FF3E92" w:rsidRDefault="00FF3E92" w:rsidP="00F55C64">
      <w:pPr>
        <w:widowControl w:val="0"/>
        <w:spacing w:after="0" w:line="226" w:lineRule="exact"/>
        <w:ind w:left="720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:rsidR="00FF3E92" w:rsidRPr="00F55C64" w:rsidRDefault="00FF3E92" w:rsidP="00F55C64">
      <w:pPr>
        <w:widowControl w:val="0"/>
        <w:spacing w:after="0" w:line="226" w:lineRule="exact"/>
        <w:ind w:left="720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:rsidR="00F55C64" w:rsidRPr="00F55C64" w:rsidRDefault="0007733B" w:rsidP="0007733B">
      <w:pPr>
        <w:widowControl w:val="0"/>
        <w:spacing w:after="0" w:line="226" w:lineRule="exact"/>
        <w:rPr>
          <w:rFonts w:eastAsia="Calibri" w:cstheme="minorHAnsi"/>
        </w:rPr>
      </w:pPr>
      <w:r>
        <w:rPr>
          <w:rFonts w:eastAsia="Calibri" w:cstheme="minorHAnsi"/>
          <w:sz w:val="20"/>
          <w:szCs w:val="20"/>
        </w:rPr>
        <w:t xml:space="preserve">      </w:t>
      </w:r>
      <w:r w:rsidR="00F55C64" w:rsidRPr="00F55C64">
        <w:rPr>
          <w:rFonts w:eastAsia="Calibri" w:cstheme="minorHAnsi"/>
          <w:sz w:val="20"/>
          <w:szCs w:val="20"/>
        </w:rPr>
        <w:t>V __________________, dňa ____________202</w:t>
      </w:r>
      <w:r w:rsidR="00D44811">
        <w:rPr>
          <w:rFonts w:eastAsia="Calibri" w:cstheme="minorHAnsi"/>
          <w:sz w:val="20"/>
          <w:szCs w:val="20"/>
        </w:rPr>
        <w:t>1</w:t>
      </w:r>
      <w:r w:rsidR="00F55C64" w:rsidRPr="00F55C64">
        <w:rPr>
          <w:rFonts w:eastAsia="Calibri" w:cstheme="minorHAnsi"/>
        </w:rPr>
        <w:t xml:space="preserve">                      </w:t>
      </w:r>
      <w:r>
        <w:rPr>
          <w:rFonts w:eastAsia="Calibri" w:cstheme="minorHAnsi"/>
        </w:rPr>
        <w:t xml:space="preserve">            </w:t>
      </w:r>
      <w:r w:rsidR="00F55C64" w:rsidRPr="00F55C64">
        <w:rPr>
          <w:rFonts w:eastAsia="Calibri" w:cstheme="minorHAnsi"/>
        </w:rPr>
        <w:t xml:space="preserve">    ––––––––––––––––––––––––––        </w:t>
      </w:r>
    </w:p>
    <w:p w:rsidR="0007733B" w:rsidRDefault="0007733B" w:rsidP="0007733B">
      <w:pPr>
        <w:widowControl w:val="0"/>
        <w:spacing w:after="0" w:line="240" w:lineRule="auto"/>
        <w:ind w:left="5676" w:firstLine="696"/>
        <w:rPr>
          <w:rFonts w:eastAsia="Calibri" w:cstheme="minorHAnsi"/>
          <w:sz w:val="12"/>
          <w:szCs w:val="12"/>
        </w:rPr>
      </w:pPr>
      <w:r>
        <w:rPr>
          <w:rFonts w:eastAsia="Calibri" w:cstheme="minorHAnsi"/>
          <w:sz w:val="12"/>
          <w:szCs w:val="12"/>
        </w:rPr>
        <w:t xml:space="preserve"> </w:t>
      </w:r>
      <w:r w:rsidR="00F55C64" w:rsidRPr="00F55C64">
        <w:rPr>
          <w:rFonts w:eastAsia="Calibri" w:cstheme="minorHAnsi"/>
          <w:sz w:val="12"/>
          <w:szCs w:val="12"/>
        </w:rPr>
        <w:t xml:space="preserve">Meno, priezvisko, tituly štatutárneho zástupcu </w:t>
      </w:r>
      <w:r>
        <w:rPr>
          <w:rFonts w:eastAsia="Calibri" w:cstheme="minorHAnsi"/>
          <w:sz w:val="12"/>
          <w:szCs w:val="12"/>
        </w:rPr>
        <w:t xml:space="preserve">       </w:t>
      </w:r>
    </w:p>
    <w:p w:rsidR="002A5350" w:rsidRPr="0007733B" w:rsidRDefault="0007733B" w:rsidP="0007733B">
      <w:pPr>
        <w:widowControl w:val="0"/>
        <w:spacing w:after="0" w:line="240" w:lineRule="auto"/>
        <w:ind w:left="5676" w:firstLine="696"/>
        <w:rPr>
          <w:rFonts w:eastAsia="Calibri" w:cstheme="minorHAnsi"/>
          <w:lang w:val="en-US"/>
        </w:rPr>
      </w:pPr>
      <w:r>
        <w:rPr>
          <w:rFonts w:eastAsia="Calibri" w:cstheme="minorHAnsi"/>
          <w:sz w:val="12"/>
          <w:szCs w:val="12"/>
        </w:rPr>
        <w:t xml:space="preserve">                        </w:t>
      </w:r>
      <w:r w:rsidR="00F55C64" w:rsidRPr="00F55C64">
        <w:rPr>
          <w:rFonts w:eastAsia="Calibri" w:cstheme="minorHAnsi"/>
          <w:sz w:val="12"/>
          <w:szCs w:val="12"/>
        </w:rPr>
        <w:t xml:space="preserve">uchádzača a odtlačok </w:t>
      </w:r>
      <w:r w:rsidR="00F55C64" w:rsidRPr="00F55C64">
        <w:rPr>
          <w:rFonts w:eastAsia="Calibri" w:cstheme="minorHAnsi"/>
          <w:bCs/>
          <w:lang w:eastAsia="sk-SK"/>
        </w:rPr>
        <w:t xml:space="preserve">                                                                    </w:t>
      </w:r>
      <w:r>
        <w:rPr>
          <w:rFonts w:eastAsia="Calibri" w:cstheme="minorHAnsi"/>
          <w:bCs/>
          <w:lang w:eastAsia="sk-SK"/>
        </w:rPr>
        <w:t xml:space="preserve">                           </w:t>
      </w:r>
    </w:p>
    <w:sectPr w:rsidR="002A5350" w:rsidRPr="0007733B" w:rsidSect="0007733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350" w:rsidRDefault="002A5350" w:rsidP="002A5350">
      <w:pPr>
        <w:spacing w:after="0" w:line="240" w:lineRule="auto"/>
      </w:pPr>
      <w:r>
        <w:separator/>
      </w:r>
    </w:p>
  </w:endnote>
  <w:endnote w:type="continuationSeparator" w:id="0">
    <w:p w:rsidR="002A5350" w:rsidRDefault="002A5350" w:rsidP="002A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350" w:rsidRDefault="002A5350" w:rsidP="002A5350">
      <w:pPr>
        <w:spacing w:after="0" w:line="240" w:lineRule="auto"/>
      </w:pPr>
      <w:r>
        <w:separator/>
      </w:r>
    </w:p>
  </w:footnote>
  <w:footnote w:type="continuationSeparator" w:id="0">
    <w:p w:rsidR="002A5350" w:rsidRDefault="002A5350" w:rsidP="002A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F7E70"/>
    <w:multiLevelType w:val="hybridMultilevel"/>
    <w:tmpl w:val="640A41EE"/>
    <w:lvl w:ilvl="0" w:tplc="1704420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333333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5E"/>
    <w:rsid w:val="00057D5E"/>
    <w:rsid w:val="0007733B"/>
    <w:rsid w:val="000D6412"/>
    <w:rsid w:val="002A5350"/>
    <w:rsid w:val="002B57BB"/>
    <w:rsid w:val="002C3DF3"/>
    <w:rsid w:val="002F299D"/>
    <w:rsid w:val="00436064"/>
    <w:rsid w:val="0045053D"/>
    <w:rsid w:val="00511AFE"/>
    <w:rsid w:val="00690C4D"/>
    <w:rsid w:val="006E7986"/>
    <w:rsid w:val="007421F8"/>
    <w:rsid w:val="0079512C"/>
    <w:rsid w:val="007D593F"/>
    <w:rsid w:val="008F41E1"/>
    <w:rsid w:val="008F6DDA"/>
    <w:rsid w:val="0092155A"/>
    <w:rsid w:val="009A71DB"/>
    <w:rsid w:val="009D606D"/>
    <w:rsid w:val="00AC0326"/>
    <w:rsid w:val="00B27AB5"/>
    <w:rsid w:val="00B74379"/>
    <w:rsid w:val="00CF5728"/>
    <w:rsid w:val="00D06F85"/>
    <w:rsid w:val="00D36519"/>
    <w:rsid w:val="00D44811"/>
    <w:rsid w:val="00DB6492"/>
    <w:rsid w:val="00E26EF2"/>
    <w:rsid w:val="00F55C64"/>
    <w:rsid w:val="00F73652"/>
    <w:rsid w:val="00FF07EF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2B09"/>
  <w15:chartTrackingRefBased/>
  <w15:docId w15:val="{3A33BA26-9BB9-4893-AC0C-05D2BBC6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57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A5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A5350"/>
  </w:style>
  <w:style w:type="paragraph" w:styleId="Pta">
    <w:name w:val="footer"/>
    <w:basedOn w:val="Normlny"/>
    <w:link w:val="PtaChar"/>
    <w:uiPriority w:val="99"/>
    <w:unhideWhenUsed/>
    <w:rsid w:val="002A5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A5350"/>
  </w:style>
  <w:style w:type="paragraph" w:customStyle="1" w:styleId="TableParagraph">
    <w:name w:val="Table Paragraph"/>
    <w:basedOn w:val="Normlny"/>
    <w:uiPriority w:val="1"/>
    <w:qFormat/>
    <w:rsid w:val="007421F8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55C6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C63CD-D47C-425B-B9A5-D9D172EA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Kardosova</dc:creator>
  <cp:keywords/>
  <dc:description/>
  <cp:lastModifiedBy>Maria Kardosova</cp:lastModifiedBy>
  <cp:revision>9</cp:revision>
  <dcterms:created xsi:type="dcterms:W3CDTF">2021-09-14T19:12:00Z</dcterms:created>
  <dcterms:modified xsi:type="dcterms:W3CDTF">2022-01-12T13:14:00Z</dcterms:modified>
</cp:coreProperties>
</file>